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36D1" w14:textId="77777777" w:rsidR="00862C2F" w:rsidRDefault="00862C2F" w:rsidP="00862C2F">
      <w:pPr>
        <w:spacing w:after="120" w:line="276" w:lineRule="auto"/>
        <w:jc w:val="center"/>
        <w:rPr>
          <w:rFonts w:eastAsia="Times New Roman" w:cs="Arial"/>
          <w:b/>
          <w:sz w:val="24"/>
          <w:szCs w:val="22"/>
          <w:lang w:val="en-US"/>
        </w:rPr>
      </w:pPr>
      <w:r>
        <w:rPr>
          <w:rFonts w:eastAsia="Times New Roman" w:cs="Arial"/>
          <w:b/>
          <w:noProof/>
          <w:sz w:val="24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5404172</wp:posOffset>
            </wp:positionH>
            <wp:positionV relativeFrom="paragraph">
              <wp:posOffset>-309302</wp:posOffset>
            </wp:positionV>
            <wp:extent cx="719455" cy="1009934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rrols Primary School Tre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F99BC" w14:textId="77777777" w:rsidR="00862C2F" w:rsidRDefault="00862C2F" w:rsidP="00862C2F">
      <w:pPr>
        <w:spacing w:after="120" w:line="276" w:lineRule="auto"/>
        <w:jc w:val="center"/>
        <w:rPr>
          <w:rFonts w:eastAsia="Times New Roman" w:cs="Arial"/>
          <w:b/>
          <w:sz w:val="32"/>
          <w:szCs w:val="22"/>
          <w:lang w:val="en-US"/>
        </w:rPr>
      </w:pPr>
      <w:r w:rsidRPr="00862C2F">
        <w:rPr>
          <w:rFonts w:eastAsia="Times New Roman" w:cs="Arial"/>
          <w:b/>
          <w:sz w:val="32"/>
          <w:szCs w:val="22"/>
          <w:lang w:val="en-US"/>
        </w:rPr>
        <w:t xml:space="preserve">Nerrols Primary School and Nursery </w:t>
      </w:r>
    </w:p>
    <w:p w14:paraId="0D49A8C7" w14:textId="77777777" w:rsidR="00F45A8D" w:rsidRPr="00F45A8D" w:rsidRDefault="00F45A8D" w:rsidP="00862C2F">
      <w:pPr>
        <w:spacing w:after="120" w:line="276" w:lineRule="auto"/>
        <w:jc w:val="center"/>
        <w:rPr>
          <w:rFonts w:eastAsia="Times New Roman" w:cs="Arial"/>
          <w:b/>
          <w:sz w:val="16"/>
          <w:szCs w:val="22"/>
          <w:lang w:val="en-US"/>
        </w:rPr>
      </w:pPr>
    </w:p>
    <w:p w14:paraId="5DDC87D9" w14:textId="571648A6" w:rsidR="00862C2F" w:rsidRDefault="00CB15A7" w:rsidP="00CB15A7">
      <w:pPr>
        <w:spacing w:after="120" w:line="276" w:lineRule="auto"/>
        <w:jc w:val="center"/>
        <w:rPr>
          <w:rFonts w:eastAsia="Times New Roman" w:cs="Arial"/>
          <w:b/>
          <w:sz w:val="28"/>
          <w:szCs w:val="22"/>
          <w:lang w:val="en-US"/>
        </w:rPr>
      </w:pPr>
      <w:r w:rsidRPr="00CB15A7">
        <w:rPr>
          <w:rFonts w:eastAsia="Times New Roman" w:cs="Arial"/>
          <w:b/>
          <w:sz w:val="28"/>
          <w:szCs w:val="22"/>
          <w:lang w:val="en-US"/>
        </w:rPr>
        <w:t>Learner Support Assistant</w:t>
      </w:r>
    </w:p>
    <w:p w14:paraId="70547A74" w14:textId="77777777" w:rsidR="00862C2F" w:rsidRPr="00862C2F" w:rsidRDefault="00862C2F" w:rsidP="00862C2F">
      <w:pPr>
        <w:spacing w:after="120" w:line="276" w:lineRule="auto"/>
        <w:jc w:val="center"/>
        <w:rPr>
          <w:rFonts w:eastAsia="Times New Roman" w:cs="Arial"/>
          <w:b/>
          <w:sz w:val="28"/>
          <w:szCs w:val="22"/>
          <w:lang w:val="en-US"/>
        </w:rPr>
      </w:pPr>
      <w:r w:rsidRPr="00862C2F">
        <w:rPr>
          <w:rFonts w:eastAsia="Times New Roman" w:cs="Arial"/>
          <w:b/>
          <w:sz w:val="28"/>
          <w:szCs w:val="22"/>
          <w:lang w:val="en-US"/>
        </w:rPr>
        <w:t>Job Description</w:t>
      </w:r>
    </w:p>
    <w:p w14:paraId="600269DB" w14:textId="77777777" w:rsidR="002B43F6" w:rsidRDefault="002B43F6" w:rsidP="009047C8">
      <w:pPr>
        <w:spacing w:after="120" w:line="276" w:lineRule="auto"/>
        <w:ind w:hanging="540"/>
        <w:rPr>
          <w:rFonts w:cs="Arial"/>
          <w:b/>
          <w:sz w:val="28"/>
          <w:szCs w:val="22"/>
        </w:rPr>
      </w:pPr>
    </w:p>
    <w:p w14:paraId="73EAA02F" w14:textId="44CBF853" w:rsidR="00862C2F" w:rsidRPr="00124C19" w:rsidRDefault="00862C2F" w:rsidP="009047C8">
      <w:pPr>
        <w:spacing w:after="120" w:line="276" w:lineRule="auto"/>
        <w:ind w:hanging="540"/>
        <w:rPr>
          <w:rFonts w:cs="Arial"/>
          <w:b/>
          <w:sz w:val="28"/>
          <w:szCs w:val="22"/>
        </w:rPr>
      </w:pPr>
      <w:r w:rsidRPr="00124C19">
        <w:rPr>
          <w:rFonts w:cs="Arial"/>
          <w:b/>
          <w:sz w:val="28"/>
          <w:szCs w:val="22"/>
        </w:rPr>
        <w:t xml:space="preserve">Main </w:t>
      </w:r>
      <w:r w:rsidR="0018606F">
        <w:rPr>
          <w:rFonts w:cs="Arial"/>
          <w:b/>
          <w:sz w:val="28"/>
          <w:szCs w:val="22"/>
        </w:rPr>
        <w:t>D</w:t>
      </w:r>
      <w:r w:rsidRPr="00124C19">
        <w:rPr>
          <w:rFonts w:cs="Arial"/>
          <w:b/>
          <w:sz w:val="28"/>
          <w:szCs w:val="22"/>
        </w:rPr>
        <w:t>uties</w:t>
      </w:r>
      <w:r w:rsidR="0018606F">
        <w:rPr>
          <w:rFonts w:cs="Arial"/>
          <w:b/>
          <w:sz w:val="28"/>
          <w:szCs w:val="22"/>
        </w:rPr>
        <w:t xml:space="preserve"> </w:t>
      </w:r>
      <w:r w:rsidRPr="00124C19">
        <w:rPr>
          <w:rFonts w:cs="Arial"/>
          <w:b/>
          <w:sz w:val="28"/>
          <w:szCs w:val="22"/>
        </w:rPr>
        <w:t>/</w:t>
      </w:r>
      <w:r w:rsidR="0018606F">
        <w:rPr>
          <w:rFonts w:cs="Arial"/>
          <w:b/>
          <w:sz w:val="28"/>
          <w:szCs w:val="22"/>
        </w:rPr>
        <w:t xml:space="preserve"> R</w:t>
      </w:r>
      <w:r w:rsidRPr="00124C19">
        <w:rPr>
          <w:rFonts w:cs="Arial"/>
          <w:b/>
          <w:sz w:val="28"/>
          <w:szCs w:val="22"/>
        </w:rPr>
        <w:t>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1544C6" w:rsidRPr="001544C6" w14:paraId="05F19933" w14:textId="77777777" w:rsidTr="00C41484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B102895" w14:textId="77777777" w:rsidR="001544C6" w:rsidRPr="001544C6" w:rsidRDefault="00CB15A7" w:rsidP="001544C6">
            <w:pPr>
              <w:rPr>
                <w:rFonts w:cs="Arial"/>
                <w:b/>
                <w:sz w:val="22"/>
                <w:szCs w:val="22"/>
              </w:rPr>
            </w:pPr>
            <w:r w:rsidRPr="00CB15A7">
              <w:rPr>
                <w:rFonts w:cs="Arial"/>
                <w:b/>
                <w:sz w:val="22"/>
                <w:szCs w:val="22"/>
              </w:rPr>
              <w:t>Learner Support Specific</w:t>
            </w:r>
          </w:p>
        </w:tc>
      </w:tr>
      <w:tr w:rsidR="00CB15A7" w:rsidRPr="00CB15A7" w14:paraId="265DAE94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208EEE6E" w14:textId="77777777" w:rsidR="00CB15A7" w:rsidRPr="00CB15A7" w:rsidRDefault="00CB15A7" w:rsidP="002D4779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Under the direction of the class teacher, ensure that the needs of a pupil / pupils with SEND, including social communication needs and social and emotional needs are met.</w:t>
            </w:r>
          </w:p>
        </w:tc>
      </w:tr>
      <w:tr w:rsidR="00CB15A7" w:rsidRPr="00CB15A7" w14:paraId="449D9879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72FF3B94" w14:textId="77777777" w:rsidR="00CB15A7" w:rsidRPr="00CB15A7" w:rsidRDefault="00CB15A7" w:rsidP="007F4A5F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To support </w:t>
            </w:r>
            <w:r w:rsidR="007F4A5F">
              <w:rPr>
                <w:rFonts w:cs="Arial"/>
                <w:color w:val="000000" w:themeColor="text1"/>
                <w:sz w:val="22"/>
                <w:szCs w:val="22"/>
              </w:rPr>
              <w:t xml:space="preserve">children’s </w:t>
            </w: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learning in lessons.</w:t>
            </w:r>
          </w:p>
        </w:tc>
      </w:tr>
      <w:tr w:rsidR="00CB15A7" w:rsidRPr="00CB15A7" w14:paraId="2F01F206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6CEF2F99" w14:textId="77777777" w:rsidR="00CB15A7" w:rsidRPr="00CB15A7" w:rsidRDefault="00CB15A7" w:rsidP="002D4779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To focus support in areas that need improving, both academic and social, following an agreed strategy for a pupil / pupils.</w:t>
            </w:r>
          </w:p>
        </w:tc>
      </w:tr>
      <w:tr w:rsidR="00CB15A7" w:rsidRPr="00CB15A7" w14:paraId="5FC8D2F8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78AEAA51" w14:textId="77777777" w:rsidR="00CB15A7" w:rsidRPr="00CB15A7" w:rsidRDefault="00CB15A7" w:rsidP="002D4779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To support the needs of a pupil / pupils to use ICT and other equipment to enhance learning.</w:t>
            </w:r>
          </w:p>
        </w:tc>
      </w:tr>
      <w:tr w:rsidR="00CB15A7" w:rsidRPr="00CB15A7" w14:paraId="11C07641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6526383" w14:textId="6474FF2D" w:rsidR="00CB15A7" w:rsidRPr="00CB15A7" w:rsidRDefault="00CB15A7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To undertake learning activities with a pupil / pupils, both individually and as part of a group to ensure access to </w:t>
            </w:r>
            <w:r w:rsidR="00427F8D">
              <w:rPr>
                <w:rFonts w:cs="Arial"/>
                <w:color w:val="000000" w:themeColor="text1"/>
                <w:sz w:val="22"/>
                <w:szCs w:val="22"/>
              </w:rPr>
              <w:t xml:space="preserve">an </w:t>
            </w:r>
            <w:r w:rsidR="00427F8D" w:rsidRPr="00CB15A7">
              <w:rPr>
                <w:rFonts w:cs="Arial"/>
                <w:color w:val="000000" w:themeColor="text1"/>
                <w:sz w:val="22"/>
                <w:szCs w:val="22"/>
              </w:rPr>
              <w:t>appropriate</w:t>
            </w: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 curriculum.</w:t>
            </w:r>
          </w:p>
        </w:tc>
      </w:tr>
      <w:tr w:rsidR="00CB15A7" w:rsidRPr="00CB15A7" w14:paraId="3346E453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29336217" w14:textId="77777777" w:rsidR="00CB15A7" w:rsidRPr="00CB15A7" w:rsidRDefault="00CB15A7" w:rsidP="002D4779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To report progress of a pupil / pupils to the class teacher at regular intervals and the </w:t>
            </w:r>
            <w:proofErr w:type="spellStart"/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SENDCo</w:t>
            </w:r>
            <w:proofErr w:type="spellEnd"/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 when necessary.</w:t>
            </w:r>
          </w:p>
        </w:tc>
      </w:tr>
      <w:tr w:rsidR="00CB15A7" w:rsidRPr="00CB15A7" w14:paraId="64DFDCDD" w14:textId="77777777" w:rsidTr="002D4779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41B20112" w14:textId="13E15CBD" w:rsidR="00CB15A7" w:rsidRPr="00CB15A7" w:rsidRDefault="00CB15A7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>To attend meetings and annual reviews and to contribute to Individual</w:t>
            </w:r>
            <w:r w:rsidR="00427F8D">
              <w:rPr>
                <w:rFonts w:cs="Arial"/>
                <w:color w:val="000000" w:themeColor="text1"/>
                <w:sz w:val="22"/>
                <w:szCs w:val="22"/>
              </w:rPr>
              <w:t xml:space="preserve"> Support</w:t>
            </w:r>
            <w:r w:rsidRPr="00CB15A7">
              <w:rPr>
                <w:rFonts w:cs="Arial"/>
                <w:color w:val="000000" w:themeColor="text1"/>
                <w:sz w:val="22"/>
                <w:szCs w:val="22"/>
              </w:rPr>
              <w:t xml:space="preserve"> Plans as necessary.</w:t>
            </w:r>
          </w:p>
        </w:tc>
      </w:tr>
      <w:tr w:rsidR="00862C2F" w:rsidRPr="009047C8" w14:paraId="6D5F534A" w14:textId="77777777" w:rsidTr="00C41484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B28F581" w14:textId="77777777" w:rsidR="00862C2F" w:rsidRPr="001A443B" w:rsidRDefault="00635E1A" w:rsidP="00070148">
            <w:pPr>
              <w:rPr>
                <w:rFonts w:cs="Arial"/>
                <w:b/>
                <w:sz w:val="22"/>
                <w:szCs w:val="22"/>
              </w:rPr>
            </w:pPr>
            <w:r w:rsidRPr="00635E1A">
              <w:rPr>
                <w:rFonts w:cs="Arial"/>
                <w:b/>
                <w:sz w:val="22"/>
                <w:szCs w:val="22"/>
              </w:rPr>
              <w:t>Lunchtime Supervisor Specific</w:t>
            </w:r>
          </w:p>
        </w:tc>
      </w:tr>
      <w:tr w:rsidR="00635E1A" w:rsidRPr="00635E1A" w14:paraId="33C11F16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7D0B40C7" w14:textId="77777777" w:rsidR="00635E1A" w:rsidRPr="00635E1A" w:rsidRDefault="007F4A5F" w:rsidP="00635E1A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Devise and initiate constructive play opportunities for the pupil / pupils.</w:t>
            </w:r>
          </w:p>
        </w:tc>
      </w:tr>
      <w:tr w:rsidR="007F4A5F" w:rsidRPr="00635E1A" w14:paraId="290D3318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12D24E29" w14:textId="77777777" w:rsidR="007F4A5F" w:rsidRPr="00635E1A" w:rsidRDefault="007F4A5F" w:rsidP="00635E1A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Ensure that the pupil / pupils wash their hands before they eat.</w:t>
            </w:r>
          </w:p>
        </w:tc>
      </w:tr>
      <w:tr w:rsidR="00635E1A" w:rsidRPr="00635E1A" w14:paraId="76B46380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6BBE183A" w14:textId="77777777" w:rsidR="00635E1A" w:rsidRPr="00635E1A" w:rsidRDefault="00635E1A" w:rsidP="00635E1A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Ensure the dining hall is ready and cleared for school use in the afternoon.</w:t>
            </w:r>
          </w:p>
        </w:tc>
      </w:tr>
      <w:tr w:rsidR="00635E1A" w:rsidRPr="00635E1A" w14:paraId="7945C911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015A1E37" w14:textId="10778C0E" w:rsidR="00635E1A" w:rsidRPr="00635E1A" w:rsidRDefault="00635E1A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 xml:space="preserve">Supervise pupil / pupils eating food </w:t>
            </w:r>
          </w:p>
        </w:tc>
      </w:tr>
      <w:tr w:rsidR="00635E1A" w:rsidRPr="00635E1A" w14:paraId="7237B944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053F8E03" w14:textId="6CDD2C40" w:rsidR="00635E1A" w:rsidRPr="00635E1A" w:rsidRDefault="00635E1A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Report to the</w:t>
            </w:r>
            <w:r w:rsidR="00427F8D">
              <w:rPr>
                <w:rFonts w:cs="Arial"/>
                <w:color w:val="000000" w:themeColor="text1"/>
                <w:sz w:val="22"/>
                <w:szCs w:val="22"/>
              </w:rPr>
              <w:t xml:space="preserve"> appropriate staff 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any pupil / pupils whose diet may give cause for concern.</w:t>
            </w:r>
          </w:p>
        </w:tc>
      </w:tr>
      <w:tr w:rsidR="00635E1A" w:rsidRPr="00635E1A" w14:paraId="3AE374AF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5ECB5E09" w14:textId="121CE3D5" w:rsidR="00635E1A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Be responsible for </w:t>
            </w:r>
            <w:r w:rsidR="00635E1A" w:rsidRPr="00635E1A">
              <w:rPr>
                <w:rFonts w:cs="Arial"/>
                <w:color w:val="000000" w:themeColor="text1"/>
                <w:sz w:val="22"/>
                <w:szCs w:val="22"/>
              </w:rPr>
              <w:t>an individual pupil or group of pupils in the playground or the classroom, depending on the weather.</w:t>
            </w:r>
          </w:p>
        </w:tc>
      </w:tr>
      <w:tr w:rsidR="00635E1A" w:rsidRPr="00635E1A" w14:paraId="783B679E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43002940" w14:textId="77777777" w:rsidR="00635E1A" w:rsidRPr="00635E1A" w:rsidRDefault="00635E1A" w:rsidP="00635E1A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Attend to minor accidents sustained during the lunchtime break and seek appropriate assistance if necessary.</w:t>
            </w:r>
          </w:p>
        </w:tc>
      </w:tr>
      <w:tr w:rsidR="00635E1A" w:rsidRPr="00635E1A" w14:paraId="057FEA5A" w14:textId="77777777" w:rsidTr="00427F8D">
        <w:trPr>
          <w:trHeight w:val="557"/>
          <w:jc w:val="center"/>
        </w:trPr>
        <w:tc>
          <w:tcPr>
            <w:tcW w:w="10205" w:type="dxa"/>
            <w:vAlign w:val="center"/>
          </w:tcPr>
          <w:p w14:paraId="1A0323C5" w14:textId="77777777" w:rsidR="00635E1A" w:rsidRPr="00635E1A" w:rsidRDefault="00635E1A" w:rsidP="00635E1A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Attend to any pupil who becomes ill during the lunchtime break and seek appropriate assistance.</w:t>
            </w:r>
          </w:p>
        </w:tc>
      </w:tr>
      <w:tr w:rsidR="00427F8D" w:rsidRPr="009047C8" w14:paraId="4131C8D5" w14:textId="77777777" w:rsidTr="00871A98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6630E8C" w14:textId="7BF838E9" w:rsidR="00427F8D" w:rsidRPr="001A443B" w:rsidRDefault="00427F8D" w:rsidP="00427F8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General</w:t>
            </w:r>
          </w:p>
        </w:tc>
      </w:tr>
      <w:tr w:rsidR="00427F8D" w:rsidRPr="005713EF" w14:paraId="3366AD0D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1E4E0D73" w14:textId="3251A919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Support children’s 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social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and emotional development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27F8D" w:rsidRPr="005713EF" w14:paraId="5AC01DE9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05098F03" w14:textId="03B7FCBB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Liaise effectively and professionally with staff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and parents as required.</w:t>
            </w:r>
          </w:p>
        </w:tc>
      </w:tr>
      <w:tr w:rsidR="00427F8D" w:rsidRPr="009047C8" w14:paraId="4DABAA61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174859D9" w14:textId="448BFCAD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To promote a pupil / pupils self-esteem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 xml:space="preserve"> motivation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and set high behaviour standards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27F8D" w:rsidRPr="009047C8" w14:paraId="1483507B" w14:textId="77777777" w:rsidTr="00635E1A">
        <w:trPr>
          <w:trHeight w:val="746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vAlign w:val="center"/>
          </w:tcPr>
          <w:p w14:paraId="4DB42F31" w14:textId="2E3C5AC4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To assist with a pupil / pupils who are hurt / have soiled themselves (including the cleaning of bodily fluids) or are feeling unwell, and where necessary and qualified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 xml:space="preserve"> administer first aid.</w:t>
            </w:r>
          </w:p>
        </w:tc>
      </w:tr>
      <w:tr w:rsidR="00427F8D" w:rsidRPr="009047C8" w14:paraId="5463E05D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0CB344D2" w14:textId="445BECE9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Ensure that all pupils remain within a safe environment.</w:t>
            </w:r>
          </w:p>
        </w:tc>
      </w:tr>
      <w:tr w:rsidR="00427F8D" w:rsidRPr="009047C8" w14:paraId="0DE240E5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16A332D8" w14:textId="4A6EB041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Comply with the procedures relating to Safeguarding and actively promote the welfare of pupils.</w:t>
            </w:r>
          </w:p>
        </w:tc>
      </w:tr>
      <w:tr w:rsidR="00427F8D" w:rsidRPr="009047C8" w14:paraId="66E151CE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67B005F4" w14:textId="7EC25F16" w:rsidR="00427F8D" w:rsidRDefault="00427F8D" w:rsidP="00427F8D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427F8D">
              <w:rPr>
                <w:rFonts w:cs="Arial"/>
                <w:color w:val="000000" w:themeColor="text1"/>
                <w:sz w:val="22"/>
                <w:szCs w:val="22"/>
              </w:rPr>
              <w:t>Comply with school policies and procedures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427F8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27F8D" w:rsidRPr="009047C8" w14:paraId="246C94AB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3BE03C0D" w14:textId="730B9F28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Ensure all health and safety standards are maintained at all times and advise the appropriate member of staff responsible for health and safety management of potential risk areas.</w:t>
            </w:r>
          </w:p>
        </w:tc>
      </w:tr>
      <w:tr w:rsidR="00427F8D" w:rsidRPr="009047C8" w14:paraId="58DD239F" w14:textId="77777777" w:rsidTr="00635E1A">
        <w:trPr>
          <w:trHeight w:val="674"/>
          <w:jc w:val="center"/>
        </w:trPr>
        <w:tc>
          <w:tcPr>
            <w:tcW w:w="10205" w:type="dxa"/>
            <w:vAlign w:val="center"/>
          </w:tcPr>
          <w:p w14:paraId="749024B5" w14:textId="3A6969E3" w:rsidR="00427F8D" w:rsidRPr="00635E1A" w:rsidRDefault="00427F8D" w:rsidP="00427F8D">
            <w:pPr>
              <w:spacing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635E1A">
              <w:rPr>
                <w:rFonts w:cs="Arial"/>
                <w:color w:val="000000" w:themeColor="text1"/>
                <w:sz w:val="22"/>
                <w:szCs w:val="22"/>
              </w:rPr>
              <w:t>Attend training as required.</w:t>
            </w:r>
          </w:p>
        </w:tc>
      </w:tr>
    </w:tbl>
    <w:p w14:paraId="36AC6BF2" w14:textId="77777777" w:rsidR="00862C2F" w:rsidRDefault="00862C2F" w:rsidP="00862C2F">
      <w:pPr>
        <w:pStyle w:val="Header"/>
        <w:spacing w:before="120" w:line="276" w:lineRule="auto"/>
        <w:jc w:val="both"/>
        <w:rPr>
          <w:b/>
          <w:sz w:val="24"/>
        </w:rPr>
      </w:pPr>
    </w:p>
    <w:p w14:paraId="0FB5ECF2" w14:textId="77777777" w:rsidR="00096E9C" w:rsidRDefault="00096E9C" w:rsidP="00862C2F">
      <w:pPr>
        <w:pStyle w:val="Header"/>
        <w:spacing w:before="120" w:line="276" w:lineRule="auto"/>
        <w:jc w:val="both"/>
        <w:rPr>
          <w:b/>
          <w:sz w:val="24"/>
        </w:rPr>
      </w:pPr>
    </w:p>
    <w:p w14:paraId="514FC512" w14:textId="77777777" w:rsidR="00096E9C" w:rsidRDefault="00096E9C" w:rsidP="00862C2F">
      <w:pPr>
        <w:pStyle w:val="Header"/>
        <w:spacing w:before="120" w:line="276" w:lineRule="auto"/>
        <w:jc w:val="both"/>
        <w:rPr>
          <w:b/>
          <w:sz w:val="24"/>
        </w:rPr>
      </w:pPr>
    </w:p>
    <w:p w14:paraId="7C48367A" w14:textId="77777777" w:rsidR="00384A71" w:rsidRDefault="00384A71" w:rsidP="00124C19">
      <w:pPr>
        <w:spacing w:after="120" w:line="276" w:lineRule="auto"/>
        <w:jc w:val="center"/>
        <w:rPr>
          <w:rFonts w:eastAsia="Times New Roman" w:cs="Arial"/>
          <w:b/>
          <w:sz w:val="32"/>
          <w:szCs w:val="22"/>
          <w:lang w:val="en-US"/>
        </w:rPr>
      </w:pPr>
    </w:p>
    <w:p w14:paraId="795ED895" w14:textId="77777777" w:rsidR="00F45A8D" w:rsidRDefault="00F45A8D">
      <w:pPr>
        <w:spacing w:after="160" w:line="259" w:lineRule="auto"/>
        <w:rPr>
          <w:rFonts w:eastAsia="Times New Roman" w:cs="Arial"/>
          <w:b/>
          <w:sz w:val="32"/>
          <w:szCs w:val="22"/>
          <w:lang w:val="en-US"/>
        </w:rPr>
      </w:pPr>
      <w:r>
        <w:rPr>
          <w:rFonts w:eastAsia="Times New Roman" w:cs="Arial"/>
          <w:b/>
          <w:sz w:val="32"/>
          <w:szCs w:val="22"/>
          <w:lang w:val="en-US"/>
        </w:rPr>
        <w:br w:type="page"/>
      </w:r>
    </w:p>
    <w:p w14:paraId="46A7CC7B" w14:textId="77777777" w:rsidR="00F45A8D" w:rsidRPr="00862C2F" w:rsidRDefault="00635E1A" w:rsidP="00F45A8D">
      <w:pPr>
        <w:spacing w:after="120" w:line="276" w:lineRule="auto"/>
        <w:jc w:val="center"/>
        <w:rPr>
          <w:rFonts w:eastAsia="Times New Roman" w:cs="Arial"/>
          <w:b/>
          <w:sz w:val="28"/>
          <w:szCs w:val="22"/>
          <w:lang w:val="en-US"/>
        </w:rPr>
      </w:pPr>
      <w:r w:rsidRPr="00635E1A">
        <w:rPr>
          <w:rFonts w:eastAsia="Times New Roman" w:cs="Arial"/>
          <w:b/>
          <w:sz w:val="28"/>
          <w:szCs w:val="22"/>
          <w:lang w:val="en-US"/>
        </w:rPr>
        <w:lastRenderedPageBreak/>
        <w:t xml:space="preserve">Learner Support and Wrap </w:t>
      </w:r>
      <w:proofErr w:type="gramStart"/>
      <w:r w:rsidRPr="00635E1A">
        <w:rPr>
          <w:rFonts w:eastAsia="Times New Roman" w:cs="Arial"/>
          <w:b/>
          <w:sz w:val="28"/>
          <w:szCs w:val="22"/>
          <w:lang w:val="en-US"/>
        </w:rPr>
        <w:t>Around</w:t>
      </w:r>
      <w:proofErr w:type="gramEnd"/>
      <w:r w:rsidRPr="00635E1A">
        <w:rPr>
          <w:rFonts w:eastAsia="Times New Roman" w:cs="Arial"/>
          <w:b/>
          <w:sz w:val="28"/>
          <w:szCs w:val="22"/>
          <w:lang w:val="en-US"/>
        </w:rPr>
        <w:t xml:space="preserve"> Care Assistant</w:t>
      </w:r>
    </w:p>
    <w:p w14:paraId="2E5C6A5E" w14:textId="77777777" w:rsidR="00F45A8D" w:rsidRPr="00862C2F" w:rsidRDefault="0073245D" w:rsidP="00F45A8D">
      <w:pPr>
        <w:spacing w:after="120" w:line="276" w:lineRule="auto"/>
        <w:jc w:val="center"/>
        <w:rPr>
          <w:rFonts w:eastAsia="Times New Roman" w:cs="Arial"/>
          <w:b/>
          <w:sz w:val="28"/>
          <w:szCs w:val="22"/>
          <w:lang w:val="en-US"/>
        </w:rPr>
      </w:pPr>
      <w:r>
        <w:rPr>
          <w:rFonts w:eastAsia="Times New Roman" w:cs="Arial"/>
          <w:b/>
          <w:sz w:val="28"/>
          <w:szCs w:val="22"/>
          <w:lang w:val="en-US"/>
        </w:rPr>
        <w:t>Person Specification</w:t>
      </w:r>
    </w:p>
    <w:p w14:paraId="2A697044" w14:textId="77777777" w:rsidR="00862C2F" w:rsidRPr="009047C8" w:rsidRDefault="00862C2F" w:rsidP="00862C2F">
      <w:pPr>
        <w:pStyle w:val="Header"/>
        <w:spacing w:before="120" w:line="276" w:lineRule="auto"/>
        <w:jc w:val="both"/>
        <w:rPr>
          <w:b/>
          <w:sz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323"/>
        <w:gridCol w:w="4324"/>
      </w:tblGrid>
      <w:tr w:rsidR="00862C2F" w:rsidRPr="009047C8" w14:paraId="0AF3CFC4" w14:textId="77777777" w:rsidTr="00427F8D">
        <w:trPr>
          <w:trHeight w:val="68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AB8F" w14:textId="77777777" w:rsidR="00862C2F" w:rsidRPr="009047C8" w:rsidRDefault="00862C2F" w:rsidP="00E95C04">
            <w:pPr>
              <w:spacing w:line="276" w:lineRule="auto"/>
              <w:jc w:val="both"/>
              <w:rPr>
                <w:rFonts w:eastAsia="Times New Roman" w:cs="Arial"/>
                <w:bCs/>
                <w:sz w:val="24"/>
                <w:lang w:val="en-US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65209" w14:textId="77777777" w:rsidR="00862C2F" w:rsidRPr="001A443B" w:rsidRDefault="00862C2F" w:rsidP="00E95C04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1A443B">
              <w:rPr>
                <w:rFonts w:eastAsia="Times New Roman" w:cs="Arial"/>
                <w:b/>
                <w:bCs/>
                <w:lang w:val="en-US"/>
              </w:rPr>
              <w:t>Essential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5E8E2" w14:textId="77777777" w:rsidR="00862C2F" w:rsidRPr="001A443B" w:rsidRDefault="00862C2F" w:rsidP="00E95C04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1A443B">
              <w:rPr>
                <w:rFonts w:eastAsia="Times New Roman" w:cs="Arial"/>
                <w:b/>
                <w:bCs/>
                <w:lang w:val="en-US"/>
              </w:rPr>
              <w:t>Desirable</w:t>
            </w:r>
          </w:p>
        </w:tc>
      </w:tr>
      <w:tr w:rsidR="00862C2F" w:rsidRPr="009047C8" w14:paraId="151035C6" w14:textId="77777777" w:rsidTr="00427F8D">
        <w:trPr>
          <w:trHeight w:val="1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764561" w14:textId="77777777" w:rsidR="00862C2F" w:rsidRPr="009047C8" w:rsidRDefault="00862C2F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9047C8">
              <w:rPr>
                <w:rFonts w:eastAsia="Times New Roman" w:cs="Times New Roman"/>
                <w:b/>
                <w:bCs/>
                <w:sz w:val="24"/>
                <w:lang w:val="en-US"/>
              </w:rPr>
              <w:t>Qualifications and training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B927C3A" w14:textId="77777777" w:rsidR="00427F8D" w:rsidRPr="00427F8D" w:rsidRDefault="00F45A8D" w:rsidP="004074F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45A8D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GCSEs at grade C or above in </w:t>
            </w:r>
            <w:proofErr w:type="spellStart"/>
            <w:r w:rsidRPr="00F45A8D">
              <w:rPr>
                <w:rFonts w:ascii="Arial" w:eastAsia="Times New Roman" w:hAnsi="Arial" w:cs="Arial"/>
                <w:bCs/>
                <w:szCs w:val="24"/>
                <w:lang w:val="en-US"/>
              </w:rPr>
              <w:t>Maths</w:t>
            </w:r>
            <w:proofErr w:type="spellEnd"/>
            <w:r w:rsidRPr="00F45A8D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and English.</w:t>
            </w:r>
            <w:r w:rsidR="00427F8D" w:rsidRPr="005713EF">
              <w:rPr>
                <w:rFonts w:ascii="Arial" w:hAnsi="Arial" w:cs="Arial"/>
              </w:rPr>
              <w:t xml:space="preserve"> </w:t>
            </w:r>
          </w:p>
          <w:p w14:paraId="42507666" w14:textId="1F452B15" w:rsidR="001519AC" w:rsidRPr="001A443B" w:rsidRDefault="00427F8D" w:rsidP="004074F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5713EF">
              <w:rPr>
                <w:rFonts w:ascii="Arial" w:hAnsi="Arial" w:cs="Arial"/>
              </w:rPr>
              <w:t>Commitment to furthering to own professional development.</w:t>
            </w:r>
          </w:p>
        </w:tc>
        <w:tc>
          <w:tcPr>
            <w:tcW w:w="432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3DB10EE" w14:textId="77777777" w:rsidR="00F45A8D" w:rsidRPr="004E00B3" w:rsidRDefault="00F45A8D" w:rsidP="004074F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E00B3">
              <w:rPr>
                <w:rFonts w:ascii="Arial" w:hAnsi="Arial" w:cs="Arial"/>
              </w:rPr>
              <w:t xml:space="preserve">Paediatric first aid certificate. </w:t>
            </w:r>
          </w:p>
          <w:p w14:paraId="26254730" w14:textId="77777777" w:rsidR="00F45A8D" w:rsidRPr="004E00B3" w:rsidRDefault="00F45A8D" w:rsidP="004074F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E00B3">
              <w:rPr>
                <w:rFonts w:ascii="Arial" w:hAnsi="Arial" w:cs="Arial"/>
              </w:rPr>
              <w:t>Food hygiene certificate.</w:t>
            </w:r>
          </w:p>
          <w:p w14:paraId="7F28D646" w14:textId="77777777" w:rsidR="00F45A8D" w:rsidRPr="004E00B3" w:rsidRDefault="00F45A8D" w:rsidP="004074F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E00B3">
              <w:rPr>
                <w:rFonts w:ascii="Arial" w:hAnsi="Arial" w:cs="Arial"/>
              </w:rPr>
              <w:t xml:space="preserve">Safeguarding certificate.  </w:t>
            </w:r>
          </w:p>
          <w:p w14:paraId="5CB13377" w14:textId="5808BE85" w:rsidR="00AF50F7" w:rsidRPr="001A443B" w:rsidRDefault="00AF50F7" w:rsidP="002B43F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 w:cs="Arial"/>
                <w:bCs/>
                <w:lang w:val="en-US"/>
              </w:rPr>
            </w:pPr>
          </w:p>
        </w:tc>
      </w:tr>
      <w:tr w:rsidR="00862C2F" w:rsidRPr="009047C8" w14:paraId="53B57744" w14:textId="77777777" w:rsidTr="002B43F6">
        <w:trPr>
          <w:trHeight w:val="15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BA2BB" w14:textId="77777777" w:rsidR="00862C2F" w:rsidRPr="009047C8" w:rsidRDefault="00862C2F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9047C8">
              <w:rPr>
                <w:rFonts w:eastAsia="Times New Roman" w:cs="Times New Roman"/>
                <w:b/>
                <w:bCs/>
                <w:sz w:val="24"/>
                <w:lang w:val="en-US"/>
              </w:rPr>
              <w:t>Experience</w:t>
            </w:r>
          </w:p>
        </w:tc>
        <w:tc>
          <w:tcPr>
            <w:tcW w:w="4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4A171B5" w14:textId="30C6364A" w:rsidR="00427F8D" w:rsidRDefault="00F72594" w:rsidP="00F7259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Recent and relevant Learner Support </w:t>
            </w:r>
            <w:r w:rsidR="002B43F6">
              <w:rPr>
                <w:rFonts w:ascii="Arial" w:eastAsia="Times New Roman" w:hAnsi="Arial" w:cs="Arial"/>
                <w:bCs/>
                <w:szCs w:val="24"/>
                <w:lang w:val="en-US"/>
              </w:rPr>
              <w:t>(Teaching Assistant) experience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.</w:t>
            </w:r>
            <w:r w:rsidR="00427F8D"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</w:t>
            </w:r>
          </w:p>
          <w:p w14:paraId="4FCEA371" w14:textId="40BC58A4" w:rsidR="00862C2F" w:rsidRPr="00F45A8D" w:rsidRDefault="00427F8D" w:rsidP="00F7259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Proven experience of matching learning to a child’s needs.</w:t>
            </w:r>
          </w:p>
        </w:tc>
        <w:tc>
          <w:tcPr>
            <w:tcW w:w="4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0497186" w14:textId="77777777" w:rsidR="002B43F6" w:rsidRDefault="002B43F6" w:rsidP="002B43F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Experience working with children with social, emotional and wellbeing needs. </w:t>
            </w:r>
          </w:p>
          <w:p w14:paraId="695DEF62" w14:textId="6CAC7610" w:rsidR="00862C2F" w:rsidRPr="002B43F6" w:rsidRDefault="00F72594" w:rsidP="002B43F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Experience of liaison/contact with outside agencies.</w:t>
            </w:r>
          </w:p>
        </w:tc>
      </w:tr>
      <w:tr w:rsidR="00862C2F" w:rsidRPr="009047C8" w14:paraId="581B73D8" w14:textId="77777777" w:rsidTr="00427F8D">
        <w:trPr>
          <w:trHeight w:val="43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D3E6C" w14:textId="77777777" w:rsidR="00862C2F" w:rsidRPr="009047C8" w:rsidRDefault="00862C2F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9047C8">
              <w:rPr>
                <w:rFonts w:eastAsia="Times New Roman" w:cs="Times New Roman"/>
                <w:b/>
                <w:bCs/>
                <w:sz w:val="24"/>
                <w:lang w:val="en-US"/>
              </w:rPr>
              <w:t xml:space="preserve">Knowledge </w:t>
            </w:r>
            <w:r w:rsidR="007B26DF">
              <w:rPr>
                <w:rFonts w:eastAsia="Times New Roman" w:cs="Times New Roman"/>
                <w:b/>
                <w:bCs/>
                <w:sz w:val="24"/>
                <w:lang w:val="en-US"/>
              </w:rPr>
              <w:t>a</w:t>
            </w:r>
            <w:r w:rsidRPr="009047C8">
              <w:rPr>
                <w:rFonts w:eastAsia="Times New Roman" w:cs="Times New Roman"/>
                <w:b/>
                <w:bCs/>
                <w:sz w:val="24"/>
                <w:lang w:val="en-US"/>
              </w:rPr>
              <w:t>nd skills</w:t>
            </w:r>
          </w:p>
        </w:tc>
        <w:tc>
          <w:tcPr>
            <w:tcW w:w="4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D90F9E3" w14:textId="77777777" w:rsidR="00427F8D" w:rsidRDefault="00427F8D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Able to use initiative </w:t>
            </w:r>
          </w:p>
          <w:p w14:paraId="5840A374" w14:textId="313BC8BE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To have the knowledge and understanding to work with children with special educational needs.</w:t>
            </w:r>
          </w:p>
          <w:p w14:paraId="42CB7A79" w14:textId="6589CFAC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To </w:t>
            </w:r>
            <w:proofErr w:type="spellStart"/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recognise</w:t>
            </w:r>
            <w:proofErr w:type="spellEnd"/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that each pupil has specific needs that are to be nurtured and developed through careful and sensitive teaching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and support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.</w:t>
            </w:r>
          </w:p>
          <w:p w14:paraId="13264BED" w14:textId="5E63EDEA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To be aware of Child Protection 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and Safeguarding 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procedures.</w:t>
            </w:r>
          </w:p>
          <w:p w14:paraId="3F3B8004" w14:textId="7AFD87C9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Able to follow Individual 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Support 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Plans (I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>S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P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>s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) systematically.</w:t>
            </w:r>
          </w:p>
          <w:p w14:paraId="68AAE6C7" w14:textId="77777777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Able to communicate clearly, clarifying, </w:t>
            </w:r>
            <w:proofErr w:type="spellStart"/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summarising</w:t>
            </w:r>
            <w:proofErr w:type="spellEnd"/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and recording.</w:t>
            </w:r>
          </w:p>
          <w:p w14:paraId="7F644B83" w14:textId="7FD46E7C" w:rsidR="00F72594" w:rsidRPr="00F72594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Able to make and record accurate observations to 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>inform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the teacher</w:t>
            </w:r>
            <w:r w:rsidR="006E43E5">
              <w:rPr>
                <w:rFonts w:ascii="Arial" w:eastAsia="Times New Roman" w:hAnsi="Arial" w:cs="Arial"/>
                <w:bCs/>
                <w:szCs w:val="24"/>
                <w:lang w:val="en-US"/>
              </w:rPr>
              <w:t>’s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 assessments.</w:t>
            </w:r>
          </w:p>
          <w:p w14:paraId="45B1DE05" w14:textId="77777777" w:rsidR="00862C2F" w:rsidRPr="00F45A8D" w:rsidRDefault="00F72594" w:rsidP="00F7259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Able to communicate observations and feedback clearly to the teacher.</w:t>
            </w:r>
          </w:p>
        </w:tc>
        <w:tc>
          <w:tcPr>
            <w:tcW w:w="4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FC15D0D" w14:textId="6468D792" w:rsidR="00862C2F" w:rsidRPr="00F45A8D" w:rsidRDefault="00F72594" w:rsidP="00427F8D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 xml:space="preserve">Able to assist the teacher to develop an Individual </w:t>
            </w:r>
            <w:r w:rsidR="00427F8D">
              <w:rPr>
                <w:rFonts w:ascii="Arial" w:eastAsia="Times New Roman" w:hAnsi="Arial" w:cs="Arial"/>
                <w:bCs/>
                <w:szCs w:val="24"/>
                <w:lang w:val="en-US"/>
              </w:rPr>
              <w:t>Support Plan (IS</w:t>
            </w: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P) based on observations of the child.</w:t>
            </w:r>
          </w:p>
        </w:tc>
      </w:tr>
      <w:tr w:rsidR="00862C2F" w:rsidRPr="009047C8" w14:paraId="07940D30" w14:textId="77777777" w:rsidTr="006E43E5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8012F" w14:textId="77777777" w:rsidR="00F72594" w:rsidRPr="00F72594" w:rsidRDefault="00862C2F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9047C8">
              <w:rPr>
                <w:sz w:val="24"/>
              </w:rPr>
              <w:br w:type="page"/>
            </w:r>
            <w:r w:rsidR="00F72594" w:rsidRPr="00F72594">
              <w:rPr>
                <w:rFonts w:eastAsia="Times New Roman" w:cs="Times New Roman"/>
                <w:b/>
                <w:bCs/>
                <w:sz w:val="24"/>
                <w:lang w:val="en-US"/>
              </w:rPr>
              <w:t>Specific Skills</w:t>
            </w:r>
          </w:p>
          <w:p w14:paraId="6F922823" w14:textId="77777777" w:rsidR="00F72594" w:rsidRPr="00F72594" w:rsidRDefault="00F72594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F72594">
              <w:rPr>
                <w:rFonts w:eastAsia="Times New Roman" w:cs="Times New Roman"/>
                <w:b/>
                <w:bCs/>
                <w:sz w:val="24"/>
                <w:lang w:val="en-US"/>
              </w:rPr>
              <w:t>Supporting the</w:t>
            </w:r>
          </w:p>
          <w:p w14:paraId="551AAC2B" w14:textId="77777777" w:rsidR="00862C2F" w:rsidRPr="009047C8" w:rsidRDefault="00F72594" w:rsidP="00F72594">
            <w:pPr>
              <w:spacing w:line="276" w:lineRule="auto"/>
              <w:rPr>
                <w:rFonts w:eastAsia="Times New Roman" w:cs="Times New Roman"/>
                <w:b/>
                <w:bCs/>
                <w:sz w:val="24"/>
                <w:lang w:val="en-US"/>
              </w:rPr>
            </w:pPr>
            <w:r w:rsidRPr="00F72594">
              <w:rPr>
                <w:rFonts w:eastAsia="Times New Roman" w:cs="Times New Roman"/>
                <w:b/>
                <w:bCs/>
                <w:sz w:val="24"/>
                <w:lang w:val="en-US"/>
              </w:rPr>
              <w:t>Child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B4BC55C" w14:textId="77777777" w:rsidR="00F72594" w:rsidRDefault="00F72594" w:rsidP="00F72594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Able to communicate clearly, clarifying and giving instructions with positive and constructive feedback.</w:t>
            </w:r>
          </w:p>
          <w:p w14:paraId="24DF4F2A" w14:textId="77777777" w:rsidR="00F72594" w:rsidRPr="00F72594" w:rsidRDefault="00F72594" w:rsidP="00F72594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 w:rsidRPr="00F72594">
              <w:rPr>
                <w:rFonts w:ascii="Arial" w:eastAsia="Times New Roman" w:hAnsi="Arial" w:cs="Arial"/>
                <w:bCs/>
                <w:szCs w:val="24"/>
                <w:lang w:val="en-US"/>
              </w:rPr>
              <w:t>Able to assist with regular assessments.</w:t>
            </w:r>
          </w:p>
          <w:p w14:paraId="046B4AF9" w14:textId="5AB9CBEC" w:rsidR="0018606F" w:rsidRPr="00F45A8D" w:rsidRDefault="006E43E5" w:rsidP="006E43E5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Cs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Cs w:val="24"/>
                <w:lang w:val="en-US"/>
              </w:rPr>
              <w:t>Able to remain calm and consistent</w:t>
            </w:r>
          </w:p>
        </w:tc>
        <w:tc>
          <w:tcPr>
            <w:tcW w:w="4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C9B9446" w14:textId="1299F60B" w:rsidR="00862C2F" w:rsidRPr="00F45A8D" w:rsidRDefault="00862C2F" w:rsidP="006E43E5">
            <w:pPr>
              <w:pStyle w:val="ListParagraph"/>
              <w:shd w:val="clear" w:color="auto" w:fill="FFFFFF"/>
              <w:ind w:left="360"/>
              <w:rPr>
                <w:rFonts w:eastAsia="Times New Roman" w:cs="Arial"/>
                <w:bCs/>
                <w:lang w:val="en-US"/>
              </w:rPr>
            </w:pPr>
          </w:p>
        </w:tc>
      </w:tr>
    </w:tbl>
    <w:p w14:paraId="55CA900D" w14:textId="77777777" w:rsidR="00862C2F" w:rsidRPr="009047C8" w:rsidRDefault="00862C2F" w:rsidP="005713EF">
      <w:pPr>
        <w:pStyle w:val="TSB-PolicyBullets"/>
        <w:rPr>
          <w:sz w:val="24"/>
          <w:szCs w:val="24"/>
        </w:rPr>
      </w:pPr>
      <w:bookmarkStart w:id="0" w:name="_GoBack"/>
      <w:bookmarkEnd w:id="0"/>
    </w:p>
    <w:sectPr w:rsidR="00862C2F" w:rsidRPr="009047C8" w:rsidSect="007B26DF">
      <w:footerReference w:type="default" r:id="rId11"/>
      <w:pgSz w:w="11906" w:h="16838"/>
      <w:pgMar w:top="63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84D2" w14:textId="77777777" w:rsidR="003B18CD" w:rsidRDefault="003B18CD" w:rsidP="00D67571">
      <w:r>
        <w:separator/>
      </w:r>
    </w:p>
  </w:endnote>
  <w:endnote w:type="continuationSeparator" w:id="0">
    <w:p w14:paraId="2BC4216A" w14:textId="77777777" w:rsidR="003B18CD" w:rsidRDefault="003B18CD" w:rsidP="00D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C5D3" w14:textId="68BA2262" w:rsidR="007B26DF" w:rsidRDefault="00427F8D" w:rsidP="007B26DF">
    <w:pPr>
      <w:pStyle w:val="Footer"/>
      <w:jc w:val="right"/>
    </w:pPr>
    <w: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2BAA" w14:textId="77777777" w:rsidR="003B18CD" w:rsidRDefault="003B18CD" w:rsidP="00D67571">
      <w:r>
        <w:separator/>
      </w:r>
    </w:p>
  </w:footnote>
  <w:footnote w:type="continuationSeparator" w:id="0">
    <w:p w14:paraId="084CBD8D" w14:textId="77777777" w:rsidR="003B18CD" w:rsidRDefault="003B18CD" w:rsidP="00D6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188C6644"/>
    <w:multiLevelType w:val="hybridMultilevel"/>
    <w:tmpl w:val="25A46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533F3"/>
    <w:multiLevelType w:val="hybridMultilevel"/>
    <w:tmpl w:val="51709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AD5D8A"/>
    <w:multiLevelType w:val="hybridMultilevel"/>
    <w:tmpl w:val="518CF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63BE1"/>
    <w:multiLevelType w:val="hybridMultilevel"/>
    <w:tmpl w:val="FADA2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44E711E7"/>
    <w:multiLevelType w:val="hybridMultilevel"/>
    <w:tmpl w:val="7F76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875"/>
    <w:multiLevelType w:val="hybridMultilevel"/>
    <w:tmpl w:val="14740704"/>
    <w:lvl w:ilvl="0" w:tplc="ED8E0B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338E4"/>
    <w:multiLevelType w:val="hybridMultilevel"/>
    <w:tmpl w:val="5E7E8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64761B5"/>
    <w:multiLevelType w:val="hybridMultilevel"/>
    <w:tmpl w:val="63CE5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6D2D5A"/>
    <w:multiLevelType w:val="hybridMultilevel"/>
    <w:tmpl w:val="FD68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7FF1"/>
    <w:multiLevelType w:val="hybridMultilevel"/>
    <w:tmpl w:val="14740704"/>
    <w:lvl w:ilvl="0" w:tplc="ED8E0B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F"/>
    <w:rsid w:val="00025ACC"/>
    <w:rsid w:val="00070148"/>
    <w:rsid w:val="00074787"/>
    <w:rsid w:val="00096E9C"/>
    <w:rsid w:val="000B1F09"/>
    <w:rsid w:val="00124C19"/>
    <w:rsid w:val="00140D4D"/>
    <w:rsid w:val="001519AC"/>
    <w:rsid w:val="001544C6"/>
    <w:rsid w:val="00175F53"/>
    <w:rsid w:val="0018592B"/>
    <w:rsid w:val="0018606F"/>
    <w:rsid w:val="001A443B"/>
    <w:rsid w:val="001F7362"/>
    <w:rsid w:val="002B43F6"/>
    <w:rsid w:val="002D4779"/>
    <w:rsid w:val="00384A71"/>
    <w:rsid w:val="003A78BF"/>
    <w:rsid w:val="003B18CD"/>
    <w:rsid w:val="004074F3"/>
    <w:rsid w:val="00427F8D"/>
    <w:rsid w:val="005713EF"/>
    <w:rsid w:val="00635E1A"/>
    <w:rsid w:val="006B0B0B"/>
    <w:rsid w:val="006E43E5"/>
    <w:rsid w:val="0073245D"/>
    <w:rsid w:val="007B1C91"/>
    <w:rsid w:val="007B26DF"/>
    <w:rsid w:val="007F4A5F"/>
    <w:rsid w:val="00833F64"/>
    <w:rsid w:val="00862C2F"/>
    <w:rsid w:val="009047C8"/>
    <w:rsid w:val="00AF50F7"/>
    <w:rsid w:val="00B075A5"/>
    <w:rsid w:val="00C0359D"/>
    <w:rsid w:val="00C41484"/>
    <w:rsid w:val="00C636CF"/>
    <w:rsid w:val="00CB15A7"/>
    <w:rsid w:val="00D67571"/>
    <w:rsid w:val="00E774DF"/>
    <w:rsid w:val="00F45A8D"/>
    <w:rsid w:val="00F71F1A"/>
    <w:rsid w:val="00F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75072D"/>
  <w15:chartTrackingRefBased/>
  <w15:docId w15:val="{5C1399AC-9081-4A84-85EB-41F315C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2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2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2C2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2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862C2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862C2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62C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862C2F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62C2F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862C2F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6406BA9EBA144AD6993D42CFA65B1" ma:contentTypeVersion="13" ma:contentTypeDescription="Create a new document." ma:contentTypeScope="" ma:versionID="a5ebaced05acbea3acd4da235ed97e15">
  <xsd:schema xmlns:xsd="http://www.w3.org/2001/XMLSchema" xmlns:xs="http://www.w3.org/2001/XMLSchema" xmlns:p="http://schemas.microsoft.com/office/2006/metadata/properties" xmlns:ns3="1b881dc1-7a83-4584-971e-357474aa22c3" xmlns:ns4="ccb2fe7b-99e7-43b1-8240-ec3380445fb2" targetNamespace="http://schemas.microsoft.com/office/2006/metadata/properties" ma:root="true" ma:fieldsID="9c317b539071c99a1467591d1c50f37c" ns3:_="" ns4:_="">
    <xsd:import namespace="1b881dc1-7a83-4584-971e-357474aa22c3"/>
    <xsd:import namespace="ccb2fe7b-99e7-43b1-8240-ec3380445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1dc1-7a83-4584-971e-357474aa2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fe7b-99e7-43b1-8240-ec3380445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10BD8-1255-4066-A168-0ABA329EFC9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881dc1-7a83-4584-971e-357474aa22c3"/>
    <ds:schemaRef ds:uri="http://purl.org/dc/elements/1.1/"/>
    <ds:schemaRef ds:uri="ccb2fe7b-99e7-43b1-8240-ec3380445f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23AD75-3997-41BF-A267-F0140C081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F8081-B2F0-44C5-83A8-5E96651E1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1dc1-7a83-4584-971e-357474aa22c3"/>
    <ds:schemaRef ds:uri="ccb2fe7b-99e7-43b1-8240-ec3380445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Town School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Rhian.Locker - SCH.343</dc:creator>
  <cp:keywords/>
  <dc:description/>
  <cp:lastModifiedBy>Rhian Locker</cp:lastModifiedBy>
  <cp:revision>2</cp:revision>
  <cp:lastPrinted>2020-12-08T13:58:00Z</cp:lastPrinted>
  <dcterms:created xsi:type="dcterms:W3CDTF">2021-01-25T18:27:00Z</dcterms:created>
  <dcterms:modified xsi:type="dcterms:W3CDTF">2021-01-25T18:27:00Z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0x010100D766406BA9EBA144AD6993D42CFA65B1</vt:lpwstr>
  </property>
</Properties>
</file>